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4"/>
        <w:spacing w:before="0" w:after="120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rtl w:val="0"/>
          <w:lang w:val="en-US"/>
        </w:rPr>
        <w:t>Application for Member Training Workshop</w:t>
      </w:r>
      <w:r>
        <w:rPr>
          <w:rFonts w:ascii="Arial" w:cs="Arial" w:hAnsi="Arial" w:eastAsia="Arial"/>
          <w:lang w:val="en-US"/>
        </w:rPr>
        <w:tab/>
        <w:tab/>
        <w:tab/>
      </w:r>
      <w:r>
        <w:rPr>
          <w:rFonts w:ascii="Arial" w:hAnsi="Arial"/>
          <w:b w:val="0"/>
          <w:bCs w:val="0"/>
          <w:sz w:val="16"/>
          <w:szCs w:val="16"/>
          <w:rtl w:val="0"/>
          <w:lang w:val="de-DE"/>
        </w:rPr>
        <w:t xml:space="preserve">Version </w:t>
      </w:r>
      <w:r>
        <w:rPr>
          <w:rFonts w:ascii="Arial" w:hAnsi="Arial"/>
          <w:b w:val="0"/>
          <w:bCs w:val="0"/>
          <w:sz w:val="16"/>
          <w:szCs w:val="16"/>
          <w:rtl w:val="0"/>
          <w:lang w:val="en-US"/>
        </w:rPr>
        <w:t>6.</w:t>
      </w:r>
      <w:r>
        <w:rPr>
          <w:rFonts w:ascii="Arial" w:hAnsi="Arial"/>
          <w:b w:val="0"/>
          <w:bCs w:val="0"/>
          <w:sz w:val="16"/>
          <w:szCs w:val="16"/>
          <w:rtl w:val="0"/>
          <w:lang w:val="en-US"/>
        </w:rPr>
        <w:t>2</w:t>
      </w:r>
      <w:r>
        <w:rPr>
          <w:rFonts w:ascii="Arial" w:hAnsi="Arial"/>
          <w:b w:val="0"/>
          <w:bCs w:val="0"/>
          <w:sz w:val="16"/>
          <w:szCs w:val="16"/>
          <w:rtl w:val="0"/>
        </w:rPr>
        <w:t xml:space="preserve">.  </w:t>
      </w:r>
      <w:r>
        <w:rPr>
          <w:rFonts w:ascii="Arial" w:hAnsi="Arial"/>
          <w:b w:val="0"/>
          <w:bCs w:val="0"/>
          <w:sz w:val="16"/>
          <w:szCs w:val="16"/>
          <w:rtl w:val="0"/>
          <w:lang w:val="en-US"/>
        </w:rPr>
        <w:t>27</w:t>
      </w:r>
      <w:r>
        <w:rPr>
          <w:rFonts w:ascii="Arial" w:hAnsi="Arial"/>
          <w:b w:val="0"/>
          <w:bCs w:val="0"/>
          <w:sz w:val="16"/>
          <w:szCs w:val="16"/>
          <w:rtl w:val="0"/>
        </w:rPr>
        <w:t>.</w:t>
      </w:r>
      <w:r>
        <w:rPr>
          <w:rFonts w:ascii="Arial" w:hAnsi="Arial"/>
          <w:b w:val="0"/>
          <w:bCs w:val="0"/>
          <w:sz w:val="16"/>
          <w:szCs w:val="16"/>
          <w:rtl w:val="0"/>
          <w:lang w:val="en-US"/>
        </w:rPr>
        <w:t>03</w:t>
      </w:r>
      <w:r>
        <w:rPr>
          <w:rFonts w:ascii="Arial" w:hAnsi="Arial"/>
          <w:b w:val="0"/>
          <w:bCs w:val="0"/>
          <w:sz w:val="16"/>
          <w:szCs w:val="16"/>
          <w:rtl w:val="0"/>
        </w:rPr>
        <w:t>.20</w:t>
      </w:r>
      <w:r>
        <w:rPr>
          <w:rFonts w:ascii="Arial" w:hAnsi="Arial"/>
          <w:b w:val="0"/>
          <w:bCs w:val="0"/>
          <w:sz w:val="16"/>
          <w:szCs w:val="16"/>
          <w:rtl w:val="0"/>
          <w:lang w:val="en-US"/>
        </w:rPr>
        <w:t>21</w:t>
      </w:r>
    </w:p>
    <w:tbl>
      <w:tblPr>
        <w:tblW w:w="90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43"/>
        <w:gridCol w:w="3828"/>
        <w:gridCol w:w="2268"/>
      </w:tblGrid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677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Course Title and Venue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0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Address </w:t>
            </w:r>
          </w:p>
        </w:tc>
        <w:tc>
          <w:tcPr>
            <w:tcW w:type="dxa" w:w="60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rPr>
                <w:sz w:val="18"/>
                <w:szCs w:val="18"/>
                <w:shd w:val="nil" w:color="auto" w:fill="auto"/>
                <w:lang w:val="en-US"/>
              </w:rPr>
            </w:pPr>
          </w:p>
          <w:p>
            <w:pPr>
              <w:pStyle w:val="Body"/>
              <w:spacing w:before="120" w:after="120"/>
            </w:pPr>
            <w:r>
              <w:rPr>
                <w:sz w:val="18"/>
                <w:szCs w:val="18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Telephone / mobile No</w:t>
            </w:r>
          </w:p>
        </w:tc>
        <w:tc>
          <w:tcPr>
            <w:tcW w:type="dxa" w:w="60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Email address</w:t>
            </w:r>
          </w:p>
        </w:tc>
        <w:tc>
          <w:tcPr>
            <w:tcW w:type="dxa" w:w="60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AWGB membership No</w:t>
            </w:r>
          </w:p>
        </w:tc>
        <w:tc>
          <w:tcPr>
            <w:tcW w:type="dxa" w:w="60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* Date of Birth (If under 21)</w:t>
            </w:r>
          </w:p>
        </w:tc>
        <w:tc>
          <w:tcPr>
            <w:tcW w:type="dxa" w:w="60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Previous workshops attended in this calendar year, including dates</w:t>
            </w:r>
          </w:p>
        </w:tc>
        <w:tc>
          <w:tcPr>
            <w:tcW w:type="dxa" w:w="60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sz w:val="18"/>
                <w:szCs w:val="18"/>
                <w:shd w:val="nil" w:color="auto" w:fill="auto"/>
                <w:lang w:val="en-US"/>
              </w:rPr>
            </w:r>
          </w:p>
        </w:tc>
      </w:tr>
    </w:tbl>
    <w:p>
      <w:pPr>
        <w:pStyle w:val="heading 4"/>
        <w:widowControl w:val="0"/>
        <w:spacing w:before="0" w:after="120"/>
        <w:rPr>
          <w:rFonts w:ascii="Arial" w:cs="Arial" w:hAnsi="Arial" w:eastAsia="Arial"/>
          <w:sz w:val="22"/>
          <w:szCs w:val="22"/>
        </w:rPr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0"/>
      </w:tblGrid>
      <w:tr>
        <w:tblPrEx>
          <w:shd w:val="clear" w:color="auto" w:fill="cdd4e9"/>
        </w:tblPrEx>
        <w:trPr>
          <w:trHeight w:val="1923" w:hRule="atLeast"/>
        </w:trPr>
        <w:tc>
          <w:tcPr>
            <w:tcW w:type="dxa" w:w="9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  <w:r>
              <w:rPr>
                <w:sz w:val="22"/>
                <w:szCs w:val="22"/>
                <w:rtl w:val="0"/>
                <w:lang w:val="en-US"/>
              </w:rPr>
              <w:t>Please use this box to tell us about your woodturning experience</w:t>
            </w:r>
            <w:r>
              <w:rPr>
                <w:sz w:val="22"/>
                <w:szCs w:val="22"/>
                <w:rtl w:val="0"/>
                <w:lang w:val="en-US"/>
              </w:rPr>
              <w:t>:</w:t>
            </w:r>
          </w:p>
          <w:p>
            <w:pPr>
              <w:pStyle w:val="header"/>
              <w:spacing w:after="0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header"/>
              <w:spacing w:after="0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header"/>
              <w:spacing w:after="0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header"/>
              <w:spacing w:after="0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header"/>
              <w:spacing w:after="0"/>
            </w:pPr>
            <w:r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sz w:val="22"/>
          <w:szCs w:val="22"/>
        </w:rPr>
      </w:pP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sz w:val="22"/>
          <w:szCs w:val="22"/>
        </w:rPr>
      </w:pPr>
    </w:p>
    <w:p>
      <w:pPr>
        <w:pStyle w:val="footer"/>
        <w:tabs>
          <w:tab w:val="right" w:pos="9000"/>
          <w:tab w:val="clear" w:pos="9026"/>
        </w:tabs>
      </w:pPr>
      <w:r>
        <w:rPr>
          <w:rtl w:val="0"/>
          <w:lang w:val="en-US"/>
        </w:rPr>
        <w:t>* if you will be 18 or under at the time of the course you must also complete a parental consent form.</w:t>
      </w: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By signing this application, you confirm that you have read and understood the following</w:t>
      </w:r>
      <w:r>
        <w:rPr>
          <w:rFonts w:ascii="Arial" w:hAnsi="Arial"/>
          <w:sz w:val="20"/>
          <w:szCs w:val="20"/>
          <w:rtl w:val="0"/>
          <w:lang w:val="en-US"/>
        </w:rPr>
        <w:t>:</w:t>
      </w: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i w:val="1"/>
          <w:iCs w:val="1"/>
          <w:sz w:val="20"/>
          <w:szCs w:val="20"/>
          <w:lang w:val="en-US"/>
        </w:rPr>
      </w:pP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I understand that I am required to follow all instructions from the course tutor in respect of safety and behaviour.  I understand that if I repetitively fail to observe such instructions I will be asked to leave the course.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”</w:t>
      </w: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Data Protection:</w:t>
      </w:r>
      <w:r>
        <w:rPr>
          <w:rFonts w:ascii="Arial" w:hAnsi="Arial"/>
          <w:sz w:val="18"/>
          <w:szCs w:val="18"/>
          <w:rtl w:val="0"/>
          <w:lang w:val="en-US"/>
        </w:rPr>
        <w:t xml:space="preserve"> The information you provide on this form will be used for dealing with you</w:t>
      </w:r>
      <w:r>
        <w:rPr>
          <w:rFonts w:ascii="Arial" w:hAnsi="Arial"/>
          <w:sz w:val="18"/>
          <w:szCs w:val="18"/>
          <w:rtl w:val="0"/>
          <w:lang w:val="en-US"/>
        </w:rPr>
        <w:t>r</w:t>
      </w:r>
      <w:r>
        <w:rPr>
          <w:rFonts w:ascii="Arial" w:hAnsi="Arial"/>
          <w:sz w:val="18"/>
          <w:szCs w:val="18"/>
          <w:rtl w:val="0"/>
        </w:rPr>
        <w:t xml:space="preserve"> </w:t>
      </w:r>
      <w:r>
        <w:rPr>
          <w:rFonts w:ascii="Arial" w:hAnsi="Arial"/>
          <w:sz w:val="18"/>
          <w:szCs w:val="18"/>
          <w:rtl w:val="0"/>
          <w:lang w:val="en-US"/>
        </w:rPr>
        <w:t>application. We may pass on your contact details to the course provider</w:t>
      </w:r>
      <w:r>
        <w:rPr>
          <w:rFonts w:ascii="Arial" w:hAnsi="Arial"/>
          <w:sz w:val="18"/>
          <w:szCs w:val="18"/>
          <w:rtl w:val="0"/>
          <w:lang w:val="en-US"/>
        </w:rPr>
        <w:t>. By signing this form you are giving consent for the AWGB to use your data as described</w:t>
      </w:r>
      <w:r>
        <w:rPr>
          <w:rFonts w:ascii="Arial" w:hAnsi="Arial"/>
          <w:sz w:val="18"/>
          <w:szCs w:val="18"/>
          <w:rtl w:val="0"/>
          <w:lang w:val="en-US"/>
        </w:rPr>
        <w:t xml:space="preserve"> here and</w:t>
      </w:r>
      <w:r>
        <w:rPr>
          <w:rFonts w:ascii="Arial" w:hAnsi="Arial"/>
          <w:sz w:val="18"/>
          <w:szCs w:val="18"/>
          <w:rtl w:val="0"/>
          <w:lang w:val="en-US"/>
        </w:rPr>
        <w:t xml:space="preserve"> in our privacy policy which can be found at www.awgb.co.uk/privacy-policy. Your data will be used and stored in accordance with this policy.</w:t>
      </w: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Signed:</w:t>
        <w:tab/>
        <w:tab/>
        <w:t>Date:</w:t>
      </w: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Parental consent if under 18</w:t>
      </w:r>
    </w:p>
    <w:p>
      <w:pPr>
        <w:pStyle w:val="header"/>
        <w:tabs>
          <w:tab w:val="left" w:pos="6379"/>
        </w:tabs>
        <w:spacing w:after="0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header"/>
        <w:tabs>
          <w:tab w:val="left" w:pos="6379"/>
        </w:tabs>
        <w:spacing w:after="0"/>
      </w:pPr>
      <w:r>
        <w:rPr>
          <w:rFonts w:ascii="Arial" w:hAnsi="Arial"/>
          <w:sz w:val="22"/>
          <w:szCs w:val="22"/>
          <w:rtl w:val="0"/>
          <w:lang w:val="de-DE"/>
        </w:rPr>
        <w:t>Signed:</w:t>
        <w:tab/>
        <w:tab/>
        <w:t>Date:</w:t>
        <w:tab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  <w:font w:name="Calibri">
    <w:charset w:val="00"/>
    <w:family w:val="roman"/>
    <w:pitch w:val="default"/>
  </w:font>
  <w:font w:name="Genev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26"/>
      </w:tabs>
      <w:rPr>
        <w:sz w:val="22"/>
        <w:szCs w:val="22"/>
      </w:rPr>
    </w:pPr>
    <w:r>
      <w:rPr>
        <w:sz w:val="22"/>
        <w:szCs w:val="22"/>
        <w:rtl w:val="0"/>
        <w:lang w:val="en-US"/>
      </w:rPr>
      <w:t>Please return the application form to workshops@awgb.co.uk</w:t>
    </w:r>
  </w:p>
  <w:p>
    <w:pPr>
      <w:pStyle w:val="footer"/>
      <w:tabs>
        <w:tab w:val="right" w:pos="9000"/>
        <w:tab w:val="clear" w:pos="9026"/>
      </w:tabs>
    </w:pPr>
    <w:r>
      <w:rPr>
        <w:sz w:val="22"/>
        <w:szCs w:val="22"/>
        <w:rtl w:val="0"/>
      </w:rPr>
      <w:t>Or</w:t>
    </w:r>
    <w:r>
      <w:rPr>
        <w:sz w:val="22"/>
        <w:szCs w:val="22"/>
        <w:rtl w:val="0"/>
        <w:lang w:val="en-US"/>
      </w:rPr>
      <w:t xml:space="preserve"> post to the secretary of the AWGB - Address found in the recent edition of Revolutions or on the AWGB website. 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bidi w:val="0"/>
      <w:spacing w:after="0"/>
      <w:ind w:left="0" w:right="130" w:firstLine="0"/>
      <w:jc w:val="center"/>
      <w:rPr>
        <w:rFonts w:ascii="Century Gothic" w:hAnsi="Century Gothic"/>
        <w:sz w:val="16"/>
        <w:szCs w:val="16"/>
        <w:shd w:val="nil" w:color="auto" w:fill="auto"/>
        <w:rtl w:val="0"/>
      </w:rPr>
    </w:pPr>
    <w:r>
      <w:rPr>
        <w:rFonts w:ascii="Arial" w:hAnsi="Arial"/>
        <w:sz w:val="20"/>
        <w:szCs w:val="20"/>
        <w:shd w:val="nil" w:color="auto" w:fill="auto"/>
      </w:rPr>
      <w:tab/>
    </w:r>
  </w:p>
  <w:p>
    <w:pPr>
      <w:pStyle w:val="Body"/>
      <w:bidi w:val="0"/>
      <w:spacing w:after="0"/>
      <w:ind w:left="0" w:right="130" w:firstLine="0"/>
      <w:jc w:val="center"/>
      <w:rPr>
        <w:rFonts w:ascii="Century Gothic" w:hAnsi="Century Gothic"/>
        <w:sz w:val="16"/>
        <w:szCs w:val="16"/>
        <w:shd w:val="nil" w:color="auto" w:fill="auto"/>
        <w:rtl w:val="0"/>
      </w:rPr>
    </w:pPr>
    <w:r>
      <w:rPr>
        <w:rFonts w:ascii="Century Gothic" w:hAnsi="Century Gothic"/>
        <w:sz w:val="16"/>
        <w:szCs w:val="16"/>
        <w:shd w:val="nil" w:color="auto" w:fill="auto"/>
      </w:rPr>
      <w:drawing xmlns:a="http://schemas.openxmlformats.org/drawingml/2006/main">
        <wp:inline distT="0" distB="0" distL="0" distR="0">
          <wp:extent cx="2489232" cy="69145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WGB logo 1080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232" cy="69145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"/>
      <w:bidi w:val="0"/>
      <w:spacing w:after="0"/>
      <w:ind w:left="0" w:right="130" w:firstLine="0"/>
      <w:jc w:val="center"/>
      <w:rPr>
        <w:rFonts w:ascii="Century Gothic" w:cs="Century Gothic" w:hAnsi="Century Gothic" w:eastAsia="Century Gothic"/>
        <w:sz w:val="16"/>
        <w:szCs w:val="16"/>
        <w:shd w:val="nil" w:color="auto" w:fill="auto"/>
        <w:rtl w:val="0"/>
      </w:rPr>
    </w:pPr>
    <w:r>
      <w:rPr>
        <w:rFonts w:ascii="Century Gothic" w:hAnsi="Century Gothic"/>
        <w:sz w:val="16"/>
        <w:szCs w:val="16"/>
        <w:shd w:val="nil" w:color="auto" w:fill="auto"/>
        <w:rtl w:val="0"/>
        <w:lang w:val="en-US"/>
      </w:rPr>
      <w:t>Company Registered Number : 8135399.</w:t>
    </w:r>
  </w:p>
  <w:p>
    <w:pPr>
      <w:pStyle w:val="Body"/>
      <w:bidi w:val="0"/>
      <w:spacing w:after="0"/>
      <w:ind w:left="0" w:right="130" w:firstLine="0"/>
      <w:jc w:val="center"/>
      <w:rPr>
        <w:rFonts w:ascii="Century Gothic" w:cs="Century Gothic" w:hAnsi="Century Gothic" w:eastAsia="Century Gothic"/>
        <w:sz w:val="16"/>
        <w:szCs w:val="16"/>
        <w:shd w:val="nil" w:color="auto" w:fill="auto"/>
        <w:rtl w:val="0"/>
      </w:rPr>
    </w:pPr>
    <w:r>
      <w:rPr>
        <w:rFonts w:ascii="Century Gothic" w:hAnsi="Century Gothic"/>
        <w:sz w:val="16"/>
        <w:szCs w:val="16"/>
        <w:shd w:val="nil" w:color="auto" w:fill="auto"/>
        <w:rtl w:val="0"/>
        <w:lang w:val="en-US"/>
      </w:rPr>
      <w:t>Registered Office : 36 Crown Rise, Watford, WD25 0NE.</w:t>
    </w:r>
  </w:p>
  <w:p>
    <w:pPr>
      <w:pStyle w:val="Body"/>
      <w:bidi w:val="0"/>
      <w:spacing w:after="0"/>
      <w:ind w:left="0" w:right="130" w:firstLine="0"/>
      <w:jc w:val="center"/>
      <w:rPr>
        <w:rFonts w:ascii="Century Gothic" w:cs="Century Gothic" w:hAnsi="Century Gothic" w:eastAsia="Century Gothic"/>
        <w:sz w:val="16"/>
        <w:szCs w:val="16"/>
        <w:shd w:val="nil" w:color="auto" w:fill="auto"/>
        <w:rtl w:val="0"/>
      </w:rPr>
    </w:pPr>
    <w:r>
      <w:rPr>
        <w:rFonts w:ascii="Century Gothic" w:hAnsi="Century Gothic"/>
        <w:sz w:val="16"/>
        <w:szCs w:val="16"/>
        <w:shd w:val="nil" w:color="auto" w:fill="auto"/>
        <w:rtl w:val="0"/>
        <w:lang w:val="en-US"/>
      </w:rPr>
      <w:t>Registered Charity: 1150255.</w:t>
    </w:r>
  </w:p>
  <w:p>
    <w:pPr>
      <w:pStyle w:val="Body"/>
      <w:bidi w:val="0"/>
      <w:spacing w:after="0"/>
      <w:ind w:left="0" w:right="0" w:firstLine="0"/>
      <w:jc w:val="center"/>
      <w:rPr>
        <w:rtl w:val="0"/>
      </w:rPr>
    </w:pPr>
    <w:r>
      <w:rPr>
        <w:rFonts w:ascii="Century Gothic" w:hAnsi="Century Gothic"/>
        <w:sz w:val="16"/>
        <w:szCs w:val="16"/>
        <w:shd w:val="nil" w:color="auto" w:fill="auto"/>
        <w:rtl w:val="0"/>
        <w:lang w:val="en-US"/>
      </w:rPr>
      <w:t xml:space="preserve"> </w:t>
    </w:r>
    <w:r>
      <w:rPr>
        <w:rStyle w:val="Hyperlink.0"/>
        <w:sz w:val="16"/>
        <w:szCs w:val="16"/>
      </w:rPr>
      <w:fldChar w:fldCharType="begin" w:fldLock="0"/>
    </w:r>
    <w:r>
      <w:rPr>
        <w:rStyle w:val="Hyperlink.0"/>
        <w:sz w:val="16"/>
        <w:szCs w:val="16"/>
      </w:rPr>
      <w:instrText xml:space="preserve"> HYPERLINK "http://www.awgb.co.uk"</w:instrText>
    </w:r>
    <w:r>
      <w:rPr>
        <w:rStyle w:val="Hyperlink.0"/>
        <w:sz w:val="16"/>
        <w:szCs w:val="16"/>
      </w:rPr>
      <w:fldChar w:fldCharType="separate" w:fldLock="0"/>
    </w:r>
    <w:r>
      <w:rPr>
        <w:rStyle w:val="Hyperlink.0"/>
        <w:sz w:val="16"/>
        <w:szCs w:val="16"/>
        <w:rtl w:val="0"/>
        <w:lang w:val="en-US"/>
      </w:rPr>
      <w:t>www.awgb.co.uk</w:t>
    </w:r>
    <w:r>
      <w:rPr>
        <w:sz w:val="16"/>
        <w:szCs w:val="16"/>
      </w:rPr>
      <w:fldChar w:fldCharType="end" w:fldLock="0"/>
    </w:r>
    <w:r>
      <w:rPr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entury Gothic" w:cs="Century Gothic" w:hAnsi="Century Gothic" w:eastAsia="Century Gothic"/>
      <w:shd w:val="nil" w:color="auto" w:fill="auto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18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4">
    <w:name w:val="heading 4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180" w:line="240" w:lineRule="auto"/>
      <w:ind w:left="0" w:right="0" w:firstLine="0"/>
      <w:jc w:val="left"/>
      <w:outlineLvl w:val="9"/>
    </w:pPr>
    <w:rPr>
      <w:rFonts w:ascii="Geneva" w:cs="Geneva" w:hAnsi="Geneva" w:eastAsia="Genev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